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FE" w:rsidRPr="00D273FE" w:rsidRDefault="00D273FE" w:rsidP="00D273FE">
      <w:pPr>
        <w:jc w:val="center"/>
        <w:rPr>
          <w:rFonts w:ascii="Arial" w:hAnsi="Arial" w:cs="Arial"/>
          <w:b/>
          <w:i/>
        </w:rPr>
      </w:pPr>
      <w:r w:rsidRPr="00D273FE">
        <w:rPr>
          <w:rFonts w:ascii="Arial" w:hAnsi="Arial" w:cs="Arial"/>
          <w:b/>
          <w:i/>
        </w:rPr>
        <w:t>PLAN FORMAT</w:t>
      </w:r>
      <w:r w:rsidR="002E2F79">
        <w:rPr>
          <w:rFonts w:ascii="Arial" w:hAnsi="Arial" w:cs="Arial"/>
          <w:b/>
          <w:i/>
        </w:rPr>
        <w:t>IVO PARA EMPLEADOS PÚBLICOS 201</w:t>
      </w:r>
      <w:r w:rsidR="0093021E">
        <w:rPr>
          <w:rFonts w:ascii="Arial" w:hAnsi="Arial" w:cs="Arial"/>
          <w:b/>
          <w:i/>
        </w:rPr>
        <w:t>7</w:t>
      </w:r>
    </w:p>
    <w:p w:rsidR="00D273FE" w:rsidRDefault="00D273FE"/>
    <w:p w:rsidR="00D273FE" w:rsidRDefault="00D273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273FE" w:rsidRPr="00056526" w:rsidTr="00D273FE">
        <w:tc>
          <w:tcPr>
            <w:tcW w:w="8720" w:type="dxa"/>
            <w:vAlign w:val="center"/>
          </w:tcPr>
          <w:p w:rsidR="00D273FE" w:rsidRPr="002E2F79" w:rsidRDefault="00D273FE" w:rsidP="00063098">
            <w:pPr>
              <w:tabs>
                <w:tab w:val="left" w:pos="1140"/>
              </w:tabs>
              <w:spacing w:line="300" w:lineRule="exact"/>
              <w:jc w:val="center"/>
              <w:rPr>
                <w:rFonts w:ascii="Arial" w:hAnsi="Arial" w:cs="Arial"/>
                <w:b/>
                <w:i/>
              </w:rPr>
            </w:pPr>
            <w:r w:rsidRPr="002E2F79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DESCRIPCIÓN DE LAS ACCIONES FORMATIVAS</w:t>
            </w:r>
          </w:p>
        </w:tc>
      </w:tr>
    </w:tbl>
    <w:p w:rsidR="00D273FE" w:rsidRDefault="00D273FE" w:rsidP="00D273FE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93021E" w:rsidRPr="00637DFC" w:rsidRDefault="0093021E" w:rsidP="0093021E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2083"/>
        <w:gridCol w:w="2012"/>
        <w:gridCol w:w="2100"/>
      </w:tblGrid>
      <w:tr w:rsidR="0093021E" w:rsidRPr="00727570" w:rsidTr="0093021E">
        <w:trPr>
          <w:trHeight w:val="340"/>
        </w:trPr>
        <w:tc>
          <w:tcPr>
            <w:tcW w:w="2303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 xml:space="preserve">Acción formativa </w:t>
            </w: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6195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A81887" w:rsidRDefault="0093021E" w:rsidP="00D97359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1887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  <w:tr w:rsidR="0093021E" w:rsidRPr="00727570" w:rsidTr="0093021E">
        <w:trPr>
          <w:trHeight w:val="340"/>
        </w:trPr>
        <w:tc>
          <w:tcPr>
            <w:tcW w:w="2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Denominación</w:t>
            </w:r>
          </w:p>
        </w:tc>
        <w:tc>
          <w:tcPr>
            <w:tcW w:w="6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72D1">
              <w:rPr>
                <w:rFonts w:ascii="Arial Narrow" w:hAnsi="Arial Narrow"/>
                <w:b/>
                <w:sz w:val="22"/>
                <w:szCs w:val="22"/>
              </w:rPr>
              <w:t>NEUROENTRENAMIENTO: ENTRENA TU MENTE DE MANERA SENCILLA Y AUMENTA TU RESILIENCIA.</w:t>
            </w:r>
          </w:p>
        </w:tc>
      </w:tr>
      <w:tr w:rsidR="0093021E" w:rsidRPr="00727570" w:rsidTr="0093021E">
        <w:trPr>
          <w:trHeight w:val="340"/>
        </w:trPr>
        <w:tc>
          <w:tcPr>
            <w:tcW w:w="2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Área formativa</w:t>
            </w:r>
          </w:p>
        </w:tc>
        <w:tc>
          <w:tcPr>
            <w:tcW w:w="619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3021E" w:rsidRPr="000256B9" w:rsidRDefault="0093021E" w:rsidP="00D97359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Innovación y creatividad en organizaciones</w:t>
            </w:r>
          </w:p>
        </w:tc>
      </w:tr>
      <w:tr w:rsidR="0093021E" w:rsidRPr="00727570" w:rsidTr="0093021E">
        <w:trPr>
          <w:trHeight w:val="340"/>
        </w:trPr>
        <w:tc>
          <w:tcPr>
            <w:tcW w:w="2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Ediciones</w:t>
            </w:r>
          </w:p>
        </w:tc>
        <w:tc>
          <w:tcPr>
            <w:tcW w:w="619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3021E" w:rsidRPr="00727570" w:rsidTr="0093021E">
        <w:trPr>
          <w:trHeight w:val="340"/>
        </w:trPr>
        <w:tc>
          <w:tcPr>
            <w:tcW w:w="23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 por Edición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15,00</w:t>
            </w: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93021E" w:rsidRPr="00727570" w:rsidTr="0093021E">
        <w:trPr>
          <w:trHeight w:val="340"/>
        </w:trPr>
        <w:tc>
          <w:tcPr>
            <w:tcW w:w="2303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 por Edición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25,00</w:t>
            </w: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25,00</w:t>
            </w:r>
          </w:p>
        </w:tc>
      </w:tr>
      <w:tr w:rsidR="0093021E" w:rsidRPr="00727570" w:rsidTr="0093021E">
        <w:trPr>
          <w:trHeight w:val="170"/>
        </w:trPr>
        <w:tc>
          <w:tcPr>
            <w:tcW w:w="2303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012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93021E" w:rsidRPr="00727570" w:rsidTr="0093021E">
        <w:trPr>
          <w:trHeight w:val="340"/>
        </w:trPr>
        <w:tc>
          <w:tcPr>
            <w:tcW w:w="2303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Calendario previsto</w:t>
            </w:r>
          </w:p>
        </w:tc>
        <w:tc>
          <w:tcPr>
            <w:tcW w:w="6195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="003F1BF3">
              <w:rPr>
                <w:rFonts w:ascii="Arial Narrow" w:hAnsi="Arial Narrow"/>
                <w:sz w:val="22"/>
                <w:szCs w:val="22"/>
              </w:rPr>
              <w:t>20</w:t>
            </w:r>
            <w:r w:rsidRPr="003C72D1">
              <w:rPr>
                <w:rFonts w:ascii="Arial Narrow" w:hAnsi="Arial Narrow"/>
                <w:sz w:val="22"/>
                <w:szCs w:val="22"/>
              </w:rPr>
              <w:t xml:space="preserve">/10/2017 A </w:t>
            </w:r>
            <w:r w:rsidR="003F1BF3">
              <w:rPr>
                <w:rFonts w:ascii="Arial Narrow" w:hAnsi="Arial Narrow"/>
                <w:sz w:val="22"/>
                <w:szCs w:val="22"/>
              </w:rPr>
              <w:t>15</w:t>
            </w:r>
            <w:bookmarkStart w:id="0" w:name="_GoBack"/>
            <w:bookmarkEnd w:id="0"/>
            <w:r w:rsidRPr="003C72D1">
              <w:rPr>
                <w:rFonts w:ascii="Arial Narrow" w:hAnsi="Arial Narrow"/>
                <w:sz w:val="22"/>
                <w:szCs w:val="22"/>
              </w:rPr>
              <w:t>/12/2017</w:t>
            </w:r>
          </w:p>
        </w:tc>
      </w:tr>
      <w:tr w:rsidR="0093021E" w:rsidRPr="00727570" w:rsidTr="0093021E">
        <w:trPr>
          <w:trHeight w:val="397"/>
        </w:trPr>
        <w:tc>
          <w:tcPr>
            <w:tcW w:w="8498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Objetivos:</w:t>
            </w:r>
          </w:p>
        </w:tc>
      </w:tr>
      <w:tr w:rsidR="0093021E" w:rsidRPr="00727570" w:rsidTr="0093021E">
        <w:trPr>
          <w:trHeight w:val="680"/>
        </w:trPr>
        <w:tc>
          <w:tcPr>
            <w:tcW w:w="8498" w:type="dxa"/>
            <w:gridSpan w:val="4"/>
            <w:tcBorders>
              <w:top w:val="nil"/>
              <w:bottom w:val="dotted" w:sz="4" w:space="0" w:color="auto"/>
            </w:tcBorders>
          </w:tcPr>
          <w:p w:rsidR="0093021E" w:rsidRPr="0093021E" w:rsidRDefault="0093021E" w:rsidP="0093021E">
            <w:pPr>
              <w:pStyle w:val="Prrafodelista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Tomar las riendas de los procesos emocionales para superar las barreras del día a día. 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Conseguir ser más flexibles en la gestión de los proyectos. 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Mayor capacidad para adaptarnos a las situaciones difíciles. 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Conectar de una forma más sencilla con nuestro estado de recursos. 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Sintonizar con nuestra propia capacidad de motivación.  </w:t>
            </w:r>
          </w:p>
        </w:tc>
      </w:tr>
      <w:tr w:rsidR="0093021E" w:rsidRPr="00727570" w:rsidTr="0093021E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Contenido:</w:t>
            </w:r>
          </w:p>
          <w:p w:rsidR="0093021E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El curso se llevará a cabo mediante una metodología experiencial con aplicación directa en dos momentos: 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Descubrir: Se aprenderán las claves más importantes en el ámbito de la comunicación e influencia.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>Entrenar: A través de prácticas, casos y role-</w:t>
            </w:r>
            <w:proofErr w:type="spellStart"/>
            <w:r w:rsidRPr="0093021E">
              <w:rPr>
                <w:rFonts w:ascii="Arial Narrow" w:hAnsi="Arial Narrow"/>
              </w:rPr>
              <w:t>play</w:t>
            </w:r>
            <w:proofErr w:type="spellEnd"/>
            <w:r w:rsidRPr="0093021E">
              <w:rPr>
                <w:rFonts w:ascii="Arial Narrow" w:hAnsi="Arial Narrow"/>
              </w:rPr>
              <w:t xml:space="preserve"> se trabajará con la realidad de los asistentes. </w:t>
            </w:r>
          </w:p>
        </w:tc>
      </w:tr>
      <w:tr w:rsidR="0093021E" w:rsidRPr="00727570" w:rsidTr="0093021E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3021E" w:rsidRPr="003130CA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130CA">
              <w:rPr>
                <w:rFonts w:ascii="Arial Narrow" w:hAnsi="Arial Narrow"/>
                <w:sz w:val="22"/>
                <w:szCs w:val="22"/>
              </w:rPr>
              <w:t>Perfil de los destinatarios:</w:t>
            </w:r>
          </w:p>
          <w:p w:rsidR="0093021E" w:rsidRPr="00E95A23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E95A23">
              <w:rPr>
                <w:rFonts w:ascii="Arial Narrow" w:hAnsi="Arial Narrow"/>
                <w:sz w:val="22"/>
                <w:szCs w:val="22"/>
              </w:rPr>
              <w:t>Empleados públicos de la Mancomunidad de Servicios Sociales Sierra Norte, de los 42 ayuntamientos que se encuentran adheridos a ella y de las distintas Mancomunidades existentes en Sierra Norte.</w:t>
            </w:r>
          </w:p>
        </w:tc>
      </w:tr>
    </w:tbl>
    <w:p w:rsidR="0093021E" w:rsidRDefault="0093021E" w:rsidP="0093021E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93021E" w:rsidRPr="00B84074" w:rsidRDefault="0093021E" w:rsidP="0093021E">
      <w:pPr>
        <w:tabs>
          <w:tab w:val="left" w:pos="1140"/>
        </w:tabs>
        <w:jc w:val="both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318"/>
        <w:gridCol w:w="2051"/>
        <w:gridCol w:w="2028"/>
        <w:gridCol w:w="2101"/>
      </w:tblGrid>
      <w:tr w:rsidR="0093021E" w:rsidRPr="00727570" w:rsidTr="0093021E">
        <w:trPr>
          <w:trHeight w:val="340"/>
        </w:trPr>
        <w:tc>
          <w:tcPr>
            <w:tcW w:w="2318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lastRenderedPageBreak/>
              <w:t xml:space="preserve">Acción formativa </w:t>
            </w: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6180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A81887" w:rsidRDefault="0093021E" w:rsidP="00D97359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1887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93021E" w:rsidRPr="00727570" w:rsidTr="0093021E">
        <w:trPr>
          <w:trHeight w:val="340"/>
        </w:trPr>
        <w:tc>
          <w:tcPr>
            <w:tcW w:w="2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Denominación</w:t>
            </w:r>
          </w:p>
        </w:tc>
        <w:tc>
          <w:tcPr>
            <w:tcW w:w="6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72D1">
              <w:rPr>
                <w:rFonts w:ascii="Arial Narrow" w:hAnsi="Arial Narrow"/>
                <w:b/>
                <w:sz w:val="22"/>
                <w:szCs w:val="22"/>
              </w:rPr>
              <w:t>TÉCNICAS DE INFLUENCIA Y NEUROCONEXIÓN PARA LA INTERVENCIÓN SOCIAL</w:t>
            </w:r>
          </w:p>
        </w:tc>
      </w:tr>
      <w:tr w:rsidR="0093021E" w:rsidRPr="00727570" w:rsidTr="0093021E">
        <w:trPr>
          <w:trHeight w:val="340"/>
        </w:trPr>
        <w:tc>
          <w:tcPr>
            <w:tcW w:w="2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Área formativa</w:t>
            </w:r>
          </w:p>
        </w:tc>
        <w:tc>
          <w:tcPr>
            <w:tcW w:w="61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3021E" w:rsidRPr="000256B9" w:rsidRDefault="0093021E" w:rsidP="00D97359">
            <w:pPr>
              <w:tabs>
                <w:tab w:val="left" w:pos="11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Innovación y creatividad en organizaciones</w:t>
            </w:r>
          </w:p>
        </w:tc>
      </w:tr>
      <w:tr w:rsidR="0093021E" w:rsidRPr="00727570" w:rsidTr="0093021E">
        <w:trPr>
          <w:trHeight w:val="340"/>
        </w:trPr>
        <w:tc>
          <w:tcPr>
            <w:tcW w:w="2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Ediciones</w:t>
            </w:r>
          </w:p>
        </w:tc>
        <w:tc>
          <w:tcPr>
            <w:tcW w:w="61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3021E" w:rsidRPr="00727570" w:rsidTr="0093021E">
        <w:trPr>
          <w:trHeight w:val="340"/>
        </w:trPr>
        <w:tc>
          <w:tcPr>
            <w:tcW w:w="2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 por Edición</w:t>
            </w:r>
          </w:p>
        </w:tc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24,00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participantes</w:t>
            </w: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93021E" w:rsidRPr="00727570" w:rsidTr="0093021E">
        <w:trPr>
          <w:trHeight w:val="340"/>
        </w:trPr>
        <w:tc>
          <w:tcPr>
            <w:tcW w:w="231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7570"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 por Edición</w:t>
            </w:r>
          </w:p>
        </w:tc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25,00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7570">
              <w:rPr>
                <w:rFonts w:ascii="Arial Narrow" w:hAnsi="Arial Narrow"/>
                <w:sz w:val="22"/>
                <w:szCs w:val="22"/>
              </w:rPr>
              <w:t>Total</w:t>
            </w:r>
            <w:proofErr w:type="gramEnd"/>
            <w:r w:rsidRPr="00727570">
              <w:rPr>
                <w:rFonts w:ascii="Arial Narrow" w:hAnsi="Arial Narrow"/>
                <w:sz w:val="22"/>
                <w:szCs w:val="22"/>
              </w:rPr>
              <w:t xml:space="preserve"> de horas</w:t>
            </w: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25,00</w:t>
            </w:r>
          </w:p>
        </w:tc>
      </w:tr>
      <w:tr w:rsidR="0093021E" w:rsidRPr="00727570" w:rsidTr="0093021E">
        <w:trPr>
          <w:trHeight w:val="170"/>
        </w:trPr>
        <w:tc>
          <w:tcPr>
            <w:tcW w:w="2318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028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93021E" w:rsidRPr="00727570" w:rsidTr="0093021E">
        <w:trPr>
          <w:trHeight w:val="340"/>
        </w:trPr>
        <w:tc>
          <w:tcPr>
            <w:tcW w:w="2318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Calendario previsto</w:t>
            </w:r>
          </w:p>
        </w:tc>
        <w:tc>
          <w:tcPr>
            <w:tcW w:w="6180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3021E" w:rsidRPr="003C72D1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>DE 02/11/2017 A 30/11/2017</w:t>
            </w:r>
          </w:p>
        </w:tc>
      </w:tr>
      <w:tr w:rsidR="0093021E" w:rsidRPr="00727570" w:rsidTr="0093021E">
        <w:trPr>
          <w:trHeight w:val="397"/>
        </w:trPr>
        <w:tc>
          <w:tcPr>
            <w:tcW w:w="8498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Objetivos:</w:t>
            </w:r>
          </w:p>
        </w:tc>
      </w:tr>
      <w:tr w:rsidR="0093021E" w:rsidRPr="00727570" w:rsidTr="0093021E">
        <w:trPr>
          <w:trHeight w:val="680"/>
        </w:trPr>
        <w:tc>
          <w:tcPr>
            <w:tcW w:w="8498" w:type="dxa"/>
            <w:gridSpan w:val="4"/>
            <w:tcBorders>
              <w:top w:val="nil"/>
              <w:bottom w:val="dotted" w:sz="4" w:space="0" w:color="auto"/>
            </w:tcBorders>
          </w:tcPr>
          <w:p w:rsidR="0093021E" w:rsidRPr="0093021E" w:rsidRDefault="0093021E" w:rsidP="0093021E">
            <w:pPr>
              <w:pStyle w:val="Prrafodelista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Identificar cómo funciona el código comunicativo y conocer los mecanismos de la motivación y la emoción que intervienen en la toma de decisiones. 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Generar </w:t>
            </w:r>
            <w:proofErr w:type="spellStart"/>
            <w:r w:rsidRPr="0093021E">
              <w:rPr>
                <w:rFonts w:ascii="Arial Narrow" w:hAnsi="Arial Narrow"/>
              </w:rPr>
              <w:t>neuroconexión</w:t>
            </w:r>
            <w:proofErr w:type="spellEnd"/>
            <w:r w:rsidRPr="0093021E">
              <w:rPr>
                <w:rFonts w:ascii="Arial Narrow" w:hAnsi="Arial Narrow"/>
              </w:rPr>
              <w:t xml:space="preserve"> con los demás para potenciar el poder de influencia.  </w:t>
            </w:r>
          </w:p>
          <w:p w:rsidR="0093021E" w:rsidRPr="0093021E" w:rsidRDefault="0093021E" w:rsidP="0093021E">
            <w:pPr>
              <w:pStyle w:val="Prrafodelista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Arial Narrow" w:hAnsi="Arial Narrow"/>
              </w:rPr>
            </w:pPr>
            <w:r w:rsidRPr="0093021E">
              <w:rPr>
                <w:rFonts w:ascii="Arial Narrow" w:hAnsi="Arial Narrow"/>
              </w:rPr>
              <w:t xml:space="preserve">Entrenar con las claves de la psicolingüística para crear una actitud mental más sólida y constructiva. </w:t>
            </w:r>
          </w:p>
        </w:tc>
      </w:tr>
      <w:tr w:rsidR="0093021E" w:rsidRPr="00727570" w:rsidTr="0093021E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3021E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727570">
              <w:rPr>
                <w:rFonts w:ascii="Arial Narrow" w:hAnsi="Arial Narrow"/>
                <w:sz w:val="22"/>
                <w:szCs w:val="22"/>
              </w:rPr>
              <w:t>Contenido:</w:t>
            </w:r>
          </w:p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3021E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EL CÓDIGO COMUNICATIVO:  1- Descubrimientos neurocientíficos sobre los mecanismos de la motivación y la toma de decisiones.  -La emoción. Química de la confianza.  -La razón. Los filtros inconscientes.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Metaprogramas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 xml:space="preserve">.  2- El lenguaje de los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metaprogramas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>.  3- Herramientas lingüísticas para generar confianza.  -La molécula de la conexión.  4- Resolver los estados em</w:t>
            </w:r>
            <w:r>
              <w:rPr>
                <w:rFonts w:ascii="Arial Narrow" w:hAnsi="Arial Narrow"/>
                <w:sz w:val="22"/>
                <w:szCs w:val="22"/>
              </w:rPr>
              <w:t>ocionales que hay detrás de un “</w:t>
            </w:r>
            <w:r w:rsidRPr="003C72D1">
              <w:rPr>
                <w:rFonts w:ascii="Arial Narrow" w:hAnsi="Arial Narrow"/>
                <w:sz w:val="22"/>
                <w:szCs w:val="22"/>
              </w:rPr>
              <w:t>pero</w:t>
            </w:r>
            <w:r>
              <w:rPr>
                <w:rFonts w:ascii="Arial Narrow" w:hAnsi="Arial Narrow"/>
                <w:sz w:val="22"/>
                <w:szCs w:val="22"/>
              </w:rPr>
              <w:t>”</w:t>
            </w:r>
            <w:r w:rsidRPr="003C72D1">
              <w:rPr>
                <w:rFonts w:ascii="Arial Narrow" w:hAnsi="Arial Narrow"/>
                <w:sz w:val="22"/>
                <w:szCs w:val="22"/>
              </w:rPr>
              <w:t xml:space="preserve">.  </w:t>
            </w:r>
          </w:p>
          <w:p w:rsidR="0093021E" w:rsidRPr="00727570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C72D1">
              <w:rPr>
                <w:rFonts w:ascii="Arial Narrow" w:hAnsi="Arial Narrow"/>
                <w:sz w:val="22"/>
                <w:szCs w:val="22"/>
              </w:rPr>
              <w:t xml:space="preserve"> LA NEUROCONEXIÓN:  1- El proceso de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Rapport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 xml:space="preserve">. Pasos para construir sintonía.  -Calibrado,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acompasamiento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 xml:space="preserve"> y liderazgo.  2- Estrategias para llevar al </w:t>
            </w:r>
            <w:r>
              <w:rPr>
                <w:rFonts w:ascii="Arial Narrow" w:hAnsi="Arial Narrow"/>
                <w:sz w:val="22"/>
                <w:szCs w:val="22"/>
              </w:rPr>
              <w:t>“</w:t>
            </w:r>
            <w:r w:rsidRPr="003C72D1">
              <w:rPr>
                <w:rFonts w:ascii="Arial Narrow" w:hAnsi="Arial Narrow"/>
                <w:sz w:val="22"/>
                <w:szCs w:val="22"/>
              </w:rPr>
              <w:t>si</w:t>
            </w:r>
            <w:r>
              <w:rPr>
                <w:rFonts w:ascii="Arial Narrow" w:hAnsi="Arial Narrow"/>
                <w:sz w:val="22"/>
                <w:szCs w:val="22"/>
              </w:rPr>
              <w:t>”</w:t>
            </w:r>
            <w:r w:rsidRPr="003C72D1">
              <w:rPr>
                <w:rFonts w:ascii="Arial Narrow" w:hAnsi="Arial Narrow"/>
                <w:sz w:val="22"/>
                <w:szCs w:val="22"/>
              </w:rPr>
              <w:t xml:space="preserve"> a tu interlocutor.  -Las preguntas poderosas para conseguir cambiar el foco de atención de tu interlocutor.  -Pasos para construir una estrategia comunicativa utilizando la gramática transformacional.  -Criterios para identificar el nivel comunicativo del interlocutor (Técnica de los niveles lógicos de Robert </w:t>
            </w:r>
            <w:proofErr w:type="spellStart"/>
            <w:r w:rsidRPr="003C72D1">
              <w:rPr>
                <w:rFonts w:ascii="Arial Narrow" w:hAnsi="Arial Narrow"/>
                <w:sz w:val="22"/>
                <w:szCs w:val="22"/>
              </w:rPr>
              <w:t>Dilts</w:t>
            </w:r>
            <w:proofErr w:type="spellEnd"/>
            <w:r w:rsidRPr="003C72D1">
              <w:rPr>
                <w:rFonts w:ascii="Arial Narrow" w:hAnsi="Arial Narrow"/>
                <w:sz w:val="22"/>
                <w:szCs w:val="22"/>
              </w:rPr>
              <w:t xml:space="preserve">) para adaptar nuestro discurso a su nivel de lenguaje.  </w:t>
            </w:r>
          </w:p>
        </w:tc>
      </w:tr>
      <w:tr w:rsidR="0093021E" w:rsidRPr="00727570" w:rsidTr="0093021E">
        <w:trPr>
          <w:trHeight w:val="1030"/>
        </w:trPr>
        <w:tc>
          <w:tcPr>
            <w:tcW w:w="8498" w:type="dxa"/>
            <w:gridSpan w:val="4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3021E" w:rsidRPr="003130CA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</w:rPr>
            </w:pPr>
            <w:r w:rsidRPr="003130CA">
              <w:rPr>
                <w:rFonts w:ascii="Arial Narrow" w:hAnsi="Arial Narrow"/>
                <w:sz w:val="22"/>
                <w:szCs w:val="22"/>
              </w:rPr>
              <w:t>Perfil de los destinatarios:</w:t>
            </w:r>
          </w:p>
          <w:p w:rsidR="0093021E" w:rsidRPr="00E95A23" w:rsidRDefault="0093021E" w:rsidP="00D97359">
            <w:pPr>
              <w:tabs>
                <w:tab w:val="left" w:pos="114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E95A23">
              <w:rPr>
                <w:rFonts w:ascii="Arial Narrow" w:hAnsi="Arial Narrow"/>
                <w:sz w:val="22"/>
                <w:szCs w:val="22"/>
              </w:rPr>
              <w:t>Empleados públicos de la Mancomunidad de Servicios Sociales Sierra Norte.</w:t>
            </w:r>
          </w:p>
        </w:tc>
      </w:tr>
    </w:tbl>
    <w:p w:rsidR="00D273FE" w:rsidRDefault="00D273FE"/>
    <w:p w:rsidR="00D273FE" w:rsidRDefault="00D273FE"/>
    <w:p w:rsidR="00D273FE" w:rsidRDefault="00D273FE"/>
    <w:p w:rsidR="00D273FE" w:rsidRDefault="00D273FE"/>
    <w:p w:rsidR="00D273FE" w:rsidRDefault="00D273FE"/>
    <w:p w:rsidR="0000425A" w:rsidRDefault="0000425A"/>
    <w:sectPr w:rsidR="0000425A" w:rsidSect="00D273FE">
      <w:headerReference w:type="default" r:id="rId7"/>
      <w:pgSz w:w="11906" w:h="16838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FE" w:rsidRDefault="00D273FE" w:rsidP="00D273FE">
      <w:r>
        <w:separator/>
      </w:r>
    </w:p>
  </w:endnote>
  <w:endnote w:type="continuationSeparator" w:id="0">
    <w:p w:rsidR="00D273FE" w:rsidRDefault="00D273FE" w:rsidP="00D2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FE" w:rsidRDefault="00D273FE" w:rsidP="00D273FE">
      <w:r>
        <w:separator/>
      </w:r>
    </w:p>
  </w:footnote>
  <w:footnote w:type="continuationSeparator" w:id="0">
    <w:p w:rsidR="00D273FE" w:rsidRDefault="00D273FE" w:rsidP="00D2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FE" w:rsidRDefault="00D273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-53340</wp:posOffset>
          </wp:positionV>
          <wp:extent cx="2061210" cy="617220"/>
          <wp:effectExtent l="19050" t="0" r="0" b="0"/>
          <wp:wrapSquare wrapText="bothSides"/>
          <wp:docPr id="1" name="0 Imagen" descr="LogoManco_SoloAnagram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nco_SoloAnagram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7BD"/>
    <w:multiLevelType w:val="hybridMultilevel"/>
    <w:tmpl w:val="F5E84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4FA4"/>
    <w:multiLevelType w:val="hybridMultilevel"/>
    <w:tmpl w:val="1DD24C80"/>
    <w:lvl w:ilvl="0" w:tplc="F502F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6149"/>
    <w:multiLevelType w:val="hybridMultilevel"/>
    <w:tmpl w:val="0C64D606"/>
    <w:lvl w:ilvl="0" w:tplc="F502F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23F91"/>
    <w:multiLevelType w:val="hybridMultilevel"/>
    <w:tmpl w:val="C444E646"/>
    <w:lvl w:ilvl="0" w:tplc="F3F6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3129"/>
    <w:multiLevelType w:val="hybridMultilevel"/>
    <w:tmpl w:val="4CE0B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F"/>
    <w:rsid w:val="0000425A"/>
    <w:rsid w:val="00132A58"/>
    <w:rsid w:val="002E2F79"/>
    <w:rsid w:val="002F0DCF"/>
    <w:rsid w:val="003F1BF3"/>
    <w:rsid w:val="00821C94"/>
    <w:rsid w:val="0082621F"/>
    <w:rsid w:val="00856C2D"/>
    <w:rsid w:val="0093021E"/>
    <w:rsid w:val="009A49A2"/>
    <w:rsid w:val="00A747DF"/>
    <w:rsid w:val="00B53D6F"/>
    <w:rsid w:val="00C754B2"/>
    <w:rsid w:val="00D273FE"/>
    <w:rsid w:val="00D450A4"/>
    <w:rsid w:val="00F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DCADC"/>
  <w15:docId w15:val="{E2C954E8-F216-4BC8-AAE0-CFC2425A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21C94"/>
    <w:rPr>
      <w:b/>
      <w:bCs/>
    </w:rPr>
  </w:style>
  <w:style w:type="character" w:customStyle="1" w:styleId="apple-converted-space">
    <w:name w:val="apple-converted-space"/>
    <w:basedOn w:val="Fuentedeprrafopredeter"/>
    <w:rsid w:val="00821C94"/>
  </w:style>
  <w:style w:type="paragraph" w:styleId="Encabezado">
    <w:name w:val="header"/>
    <w:basedOn w:val="Normal"/>
    <w:link w:val="EncabezadoCar"/>
    <w:uiPriority w:val="99"/>
    <w:semiHidden/>
    <w:unhideWhenUsed/>
    <w:rsid w:val="00D27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73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27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73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3F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E2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2E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García del Valle</dc:creator>
  <cp:keywords/>
  <dc:description/>
  <cp:lastModifiedBy>Gestión Mancomunidad Sierra Norte</cp:lastModifiedBy>
  <cp:revision>6</cp:revision>
  <dcterms:created xsi:type="dcterms:W3CDTF">2016-10-18T10:58:00Z</dcterms:created>
  <dcterms:modified xsi:type="dcterms:W3CDTF">2017-09-04T08:43:00Z</dcterms:modified>
</cp:coreProperties>
</file>